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C6979" w:rsidRPr="009C6979" w:rsidRDefault="009C6979" w:rsidP="009C6979">
      <w:pPr>
        <w:pStyle w:val="Titolo"/>
        <w:jc w:val="left"/>
        <w:rPr>
          <w:rFonts w:ascii="Verdana" w:hAnsi="Verdana"/>
          <w:color w:val="2D0A90"/>
          <w:sz w:val="24"/>
        </w:rPr>
      </w:pPr>
      <w:r w:rsidRPr="009C6979">
        <w:rPr>
          <w:rFonts w:ascii="Verdana" w:hAnsi="Verdana"/>
          <w:color w:val="2D0A90"/>
          <w:sz w:val="24"/>
        </w:rPr>
        <w:t>IL SECOLO XIX                   21 maggio 2003</w:t>
      </w:r>
    </w:p>
    <w:p w:rsidR="009C6979" w:rsidRPr="009C6979" w:rsidRDefault="009C6979" w:rsidP="009C6979">
      <w:pPr>
        <w:rPr>
          <w:rFonts w:ascii="Verdana" w:hAnsi="Verdana"/>
          <w:color w:val="2D0A90"/>
          <w:sz w:val="22"/>
        </w:rPr>
      </w:pPr>
    </w:p>
    <w:p w:rsidR="009C6979" w:rsidRPr="009C6979" w:rsidRDefault="009C6979" w:rsidP="009C6979">
      <w:pPr>
        <w:pStyle w:val="Titolo1"/>
        <w:rPr>
          <w:color w:val="2D0A90"/>
        </w:rPr>
      </w:pPr>
    </w:p>
    <w:p w:rsidR="009C6979" w:rsidRPr="009C6979" w:rsidRDefault="009C6979" w:rsidP="009C6979">
      <w:pPr>
        <w:pStyle w:val="Titolo1"/>
        <w:rPr>
          <w:color w:val="2D0A90"/>
        </w:rPr>
      </w:pPr>
    </w:p>
    <w:p w:rsidR="009C6979" w:rsidRPr="009C6979" w:rsidRDefault="009C6979" w:rsidP="009C6979">
      <w:pPr>
        <w:pStyle w:val="Titolo1"/>
        <w:rPr>
          <w:color w:val="2D0A90"/>
        </w:rPr>
      </w:pPr>
      <w:r w:rsidRPr="009C6979">
        <w:rPr>
          <w:color w:val="2D0A90"/>
        </w:rPr>
        <w:t>ALLA BIBLIOTECA FIRPO</w:t>
      </w:r>
    </w:p>
    <w:p w:rsidR="009C6979" w:rsidRPr="009C6979" w:rsidRDefault="009C6979" w:rsidP="009C6979">
      <w:pPr>
        <w:rPr>
          <w:rFonts w:ascii="Verdana" w:hAnsi="Verdana"/>
          <w:color w:val="2D0A90"/>
          <w:sz w:val="22"/>
        </w:rPr>
      </w:pPr>
    </w:p>
    <w:p w:rsidR="009C6979" w:rsidRPr="009C6979" w:rsidRDefault="009C6979" w:rsidP="009C6979">
      <w:pPr>
        <w:rPr>
          <w:rFonts w:ascii="Verdana" w:hAnsi="Verdana"/>
          <w:color w:val="2D0A90"/>
          <w:sz w:val="60"/>
        </w:rPr>
      </w:pPr>
    </w:p>
    <w:p w:rsidR="009C6979" w:rsidRPr="009C6979" w:rsidRDefault="009C6979" w:rsidP="009C6979">
      <w:pPr>
        <w:rPr>
          <w:rFonts w:ascii="Verdana" w:hAnsi="Verdana"/>
          <w:color w:val="2D0A90"/>
          <w:sz w:val="60"/>
        </w:rPr>
      </w:pPr>
      <w:r w:rsidRPr="009C6979">
        <w:rPr>
          <w:rFonts w:ascii="Verdana" w:hAnsi="Verdana"/>
          <w:color w:val="2D0A90"/>
          <w:sz w:val="60"/>
        </w:rPr>
        <w:t xml:space="preserve">Settanta farmacisti riuniti al </w:t>
      </w:r>
      <w:proofErr w:type="spellStart"/>
      <w:r w:rsidRPr="009C6979">
        <w:rPr>
          <w:rFonts w:ascii="Verdana" w:hAnsi="Verdana"/>
          <w:color w:val="2D0A90"/>
          <w:sz w:val="60"/>
        </w:rPr>
        <w:t>Cep</w:t>
      </w:r>
      <w:proofErr w:type="spellEnd"/>
      <w:r w:rsidRPr="009C6979">
        <w:rPr>
          <w:rFonts w:ascii="Verdana" w:hAnsi="Verdana"/>
          <w:color w:val="2D0A90"/>
          <w:sz w:val="60"/>
        </w:rPr>
        <w:t xml:space="preserve"> </w:t>
      </w:r>
      <w:r w:rsidRPr="009C6979">
        <w:rPr>
          <w:rFonts w:ascii="Verdana" w:hAnsi="Verdana"/>
          <w:color w:val="2D0A90"/>
          <w:sz w:val="60"/>
        </w:rPr>
        <w:br/>
        <w:t>per parlare di allergie</w:t>
      </w: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  <w:r w:rsidRPr="009C6979">
        <w:rPr>
          <w:rFonts w:ascii="Verdana" w:hAnsi="Verdana"/>
          <w:color w:val="2D0A90"/>
          <w:sz w:val="22"/>
        </w:rPr>
        <w:t>Oggi alle 20,45 alla biblioteca civica "</w:t>
      </w:r>
      <w:proofErr w:type="spellStart"/>
      <w:r w:rsidRPr="009C6979">
        <w:rPr>
          <w:rFonts w:ascii="Verdana" w:hAnsi="Verdana"/>
          <w:color w:val="2D0A90"/>
          <w:sz w:val="22"/>
        </w:rPr>
        <w:t>Firpo</w:t>
      </w:r>
      <w:proofErr w:type="spellEnd"/>
      <w:r w:rsidRPr="009C6979">
        <w:rPr>
          <w:rFonts w:ascii="Verdana" w:hAnsi="Verdana"/>
          <w:color w:val="2D0A90"/>
          <w:sz w:val="22"/>
        </w:rPr>
        <w:t xml:space="preserve">" al </w:t>
      </w:r>
      <w:proofErr w:type="spellStart"/>
      <w:r w:rsidRPr="009C6979">
        <w:rPr>
          <w:rFonts w:ascii="Verdana" w:hAnsi="Verdana"/>
          <w:color w:val="2D0A90"/>
          <w:sz w:val="22"/>
        </w:rPr>
        <w:t>Cep</w:t>
      </w:r>
      <w:proofErr w:type="spellEnd"/>
      <w:r w:rsidRPr="009C6979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9C6979">
        <w:rPr>
          <w:rFonts w:ascii="Verdana" w:hAnsi="Verdana"/>
          <w:color w:val="2D0A90"/>
          <w:sz w:val="22"/>
        </w:rPr>
        <w:t>Pra</w:t>
      </w:r>
      <w:proofErr w:type="spellEnd"/>
      <w:r w:rsidRPr="009C6979">
        <w:rPr>
          <w:rFonts w:ascii="Verdana" w:hAnsi="Verdana"/>
          <w:color w:val="2D0A90"/>
          <w:sz w:val="22"/>
        </w:rPr>
        <w:t>' oltre settanta farmacisti provenienti da tutte le zona della città si riuniranno per un incontro formativo dedicato al problema delle al</w:t>
      </w:r>
      <w:r w:rsidRPr="009C6979">
        <w:rPr>
          <w:rFonts w:ascii="Verdana" w:hAnsi="Verdana"/>
          <w:color w:val="2D0A90"/>
          <w:sz w:val="22"/>
        </w:rPr>
        <w:softHyphen/>
        <w:t>lergie nell'ambito delle nuove linee gui</w:t>
      </w:r>
      <w:r w:rsidRPr="009C6979">
        <w:rPr>
          <w:rFonts w:ascii="Verdana" w:hAnsi="Verdana"/>
          <w:color w:val="2D0A90"/>
          <w:sz w:val="22"/>
        </w:rPr>
        <w:softHyphen/>
        <w:t>da proposte dall'Oms sulla gestione della rinite allergica (progetto Aria Ita</w:t>
      </w:r>
      <w:r w:rsidRPr="009C6979">
        <w:rPr>
          <w:rFonts w:ascii="Verdana" w:hAnsi="Verdana"/>
          <w:color w:val="2D0A90"/>
          <w:sz w:val="22"/>
        </w:rPr>
        <w:softHyphen/>
        <w:t xml:space="preserve">lia). </w:t>
      </w: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  <w:r w:rsidRPr="009C6979">
        <w:rPr>
          <w:rFonts w:ascii="Verdana" w:hAnsi="Verdana"/>
          <w:color w:val="2D0A90"/>
          <w:sz w:val="22"/>
        </w:rPr>
        <w:t xml:space="preserve">II relatore sarà il dottor </w:t>
      </w:r>
      <w:proofErr w:type="spellStart"/>
      <w:r w:rsidRPr="009C6979">
        <w:rPr>
          <w:rFonts w:ascii="Verdana" w:hAnsi="Verdana"/>
          <w:color w:val="2D0A90"/>
          <w:sz w:val="22"/>
        </w:rPr>
        <w:t>Giampietri</w:t>
      </w:r>
      <w:proofErr w:type="spellEnd"/>
      <w:r w:rsidRPr="009C6979">
        <w:rPr>
          <w:rFonts w:ascii="Verdana" w:hAnsi="Verdana"/>
          <w:color w:val="2D0A90"/>
          <w:sz w:val="22"/>
        </w:rPr>
        <w:t xml:space="preserve">. </w:t>
      </w: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  <w:r w:rsidRPr="009C6979">
        <w:rPr>
          <w:rFonts w:ascii="Verdana" w:hAnsi="Verdana"/>
          <w:color w:val="2D0A90"/>
          <w:sz w:val="22"/>
        </w:rPr>
        <w:t>Lo spazio della biblioteca che ospiterà i farmacisti è stato ristrutturato gratuita</w:t>
      </w:r>
      <w:r w:rsidRPr="009C6979">
        <w:rPr>
          <w:rFonts w:ascii="Verdana" w:hAnsi="Verdana"/>
          <w:color w:val="2D0A90"/>
          <w:sz w:val="22"/>
        </w:rPr>
        <w:softHyphen/>
        <w:t xml:space="preserve">mente da alcuni soci del Consorzio Sportivo </w:t>
      </w:r>
      <w:proofErr w:type="spellStart"/>
      <w:r w:rsidRPr="009C6979">
        <w:rPr>
          <w:rFonts w:ascii="Verdana" w:hAnsi="Verdana"/>
          <w:color w:val="2D0A90"/>
          <w:sz w:val="22"/>
        </w:rPr>
        <w:t>Pianacci</w:t>
      </w:r>
      <w:proofErr w:type="spellEnd"/>
      <w:r w:rsidRPr="009C6979">
        <w:rPr>
          <w:rFonts w:ascii="Verdana" w:hAnsi="Verdana"/>
          <w:color w:val="2D0A90"/>
          <w:sz w:val="22"/>
        </w:rPr>
        <w:t xml:space="preserve"> che lo hanno dotato di impianto di amplificazione e di im</w:t>
      </w:r>
      <w:r w:rsidRPr="009C6979">
        <w:rPr>
          <w:rFonts w:ascii="Verdana" w:hAnsi="Verdana"/>
          <w:color w:val="2D0A90"/>
          <w:sz w:val="22"/>
        </w:rPr>
        <w:softHyphen/>
        <w:t xml:space="preserve">pianto di videoproiezione </w:t>
      </w:r>
      <w:proofErr w:type="spellStart"/>
      <w:r w:rsidRPr="009C6979">
        <w:rPr>
          <w:rFonts w:ascii="Verdana" w:hAnsi="Verdana"/>
          <w:color w:val="2D0A90"/>
          <w:sz w:val="22"/>
        </w:rPr>
        <w:t>Lcd</w:t>
      </w:r>
      <w:proofErr w:type="spellEnd"/>
      <w:r w:rsidRPr="009C6979">
        <w:rPr>
          <w:rFonts w:ascii="Verdana" w:hAnsi="Verdana"/>
          <w:color w:val="2D0A90"/>
          <w:sz w:val="22"/>
        </w:rPr>
        <w:t xml:space="preserve"> su maxi</w:t>
      </w:r>
      <w:r w:rsidRPr="009C6979">
        <w:rPr>
          <w:rFonts w:ascii="Verdana" w:hAnsi="Verdana"/>
          <w:color w:val="2D0A90"/>
          <w:sz w:val="22"/>
        </w:rPr>
        <w:softHyphen/>
        <w:t xml:space="preserve">schermo. </w:t>
      </w:r>
    </w:p>
    <w:p w:rsidR="009C6979" w:rsidRP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  <w:r w:rsidRPr="009C6979">
        <w:rPr>
          <w:rFonts w:ascii="Verdana" w:hAnsi="Verdana"/>
          <w:color w:val="2D0A90"/>
          <w:sz w:val="22"/>
        </w:rPr>
        <w:t>Uno spazio che si è già di</w:t>
      </w:r>
      <w:r w:rsidRPr="009C6979">
        <w:rPr>
          <w:rFonts w:ascii="Verdana" w:hAnsi="Verdana"/>
          <w:color w:val="2D0A90"/>
          <w:sz w:val="22"/>
        </w:rPr>
        <w:softHyphen/>
        <w:t>mostrato adatto ad ospitare dibattiti, normalmente utilizzato per i corsi di at</w:t>
      </w:r>
      <w:r w:rsidRPr="009C6979">
        <w:rPr>
          <w:rFonts w:ascii="Verdana" w:hAnsi="Verdana"/>
          <w:color w:val="2D0A90"/>
          <w:sz w:val="22"/>
        </w:rPr>
        <w:softHyphen/>
        <w:t>tività motoria e danza, e che troverà oggi una sua nuova e inedita possibili</w:t>
      </w:r>
      <w:r w:rsidRPr="009C6979">
        <w:rPr>
          <w:rFonts w:ascii="Verdana" w:hAnsi="Verdana"/>
          <w:color w:val="2D0A90"/>
          <w:sz w:val="22"/>
        </w:rPr>
        <w:softHyphen/>
        <w:t>tà di utilizzo.</w:t>
      </w:r>
    </w:p>
    <w:p w:rsidR="009C6979" w:rsidRDefault="009C6979" w:rsidP="009C6979">
      <w:pPr>
        <w:ind w:firstLine="709"/>
        <w:rPr>
          <w:rFonts w:ascii="Verdana" w:hAnsi="Verdana"/>
          <w:color w:val="2D0A90"/>
          <w:sz w:val="22"/>
        </w:rPr>
      </w:pPr>
    </w:p>
    <w:p w:rsidR="00AB1582" w:rsidRPr="009C6979" w:rsidRDefault="009C6979" w:rsidP="009C6979">
      <w:pPr>
        <w:ind w:firstLine="709"/>
        <w:rPr>
          <w:rFonts w:ascii="Verdana" w:hAnsi="Verdana" w:cs="Arial"/>
          <w:color w:val="2D0A90"/>
          <w:sz w:val="28"/>
        </w:rPr>
      </w:pPr>
      <w:r w:rsidRPr="009C6979">
        <w:rPr>
          <w:rFonts w:ascii="Verdana" w:hAnsi="Verdana"/>
          <w:color w:val="2D0A90"/>
          <w:sz w:val="22"/>
        </w:rPr>
        <w:t xml:space="preserve">Ai farmacisti che questa sera saranno al </w:t>
      </w:r>
      <w:proofErr w:type="spellStart"/>
      <w:r w:rsidRPr="009C6979">
        <w:rPr>
          <w:rFonts w:ascii="Verdana" w:hAnsi="Verdana"/>
          <w:color w:val="2D0A90"/>
          <w:sz w:val="22"/>
        </w:rPr>
        <w:t>Cep</w:t>
      </w:r>
      <w:proofErr w:type="spellEnd"/>
      <w:r w:rsidRPr="009C6979">
        <w:rPr>
          <w:rFonts w:ascii="Verdana" w:hAnsi="Verdana"/>
          <w:color w:val="2D0A90"/>
          <w:sz w:val="22"/>
        </w:rPr>
        <w:t xml:space="preserve"> dopo una giorna</w:t>
      </w:r>
      <w:r w:rsidRPr="009C6979">
        <w:rPr>
          <w:rFonts w:ascii="Verdana" w:hAnsi="Verdana"/>
          <w:color w:val="2D0A90"/>
          <w:sz w:val="22"/>
        </w:rPr>
        <w:softHyphen/>
        <w:t>ta di lavoro sarà offerto un appetitoso buffet.</w:t>
      </w:r>
    </w:p>
    <w:sectPr w:rsidR="00AB1582" w:rsidRPr="009C697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29B1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2016-05-30T13:56:00Z</dcterms:created>
  <dcterms:modified xsi:type="dcterms:W3CDTF">2016-05-30T13:56:00Z</dcterms:modified>
</cp:coreProperties>
</file>